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14F" w:rsidRPr="0007402D" w:rsidRDefault="0098114F" w:rsidP="0098114F">
      <w:pPr>
        <w:widowControl w:val="0"/>
        <w:spacing w:after="0" w:line="36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Arial" w:hAnsi="Arial" w:cs="Arial"/>
          <w:b/>
          <w:sz w:val="24"/>
        </w:rPr>
        <w:t>Наблюдения в летний период</w:t>
      </w:r>
      <w:r>
        <w:rPr>
          <w:rStyle w:val="a7"/>
          <w:rFonts w:ascii="Arial" w:hAnsi="Arial" w:cs="Arial"/>
          <w:b/>
          <w:sz w:val="24"/>
        </w:rPr>
        <w:footnoteReference w:id="1"/>
      </w:r>
    </w:p>
    <w:p w:rsidR="0098114F" w:rsidRDefault="0098114F" w:rsidP="0098114F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</w:p>
    <w:p w:rsidR="0098114F" w:rsidRPr="00477DD3" w:rsidRDefault="0098114F" w:rsidP="0098114F">
      <w:pPr>
        <w:spacing w:after="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Возрастная группа: </w:t>
      </w:r>
      <w:r>
        <w:rPr>
          <w:rFonts w:ascii="Arial" w:hAnsi="Arial" w:cs="Arial"/>
          <w:sz w:val="24"/>
        </w:rPr>
        <w:t xml:space="preserve">старшая </w:t>
      </w:r>
    </w:p>
    <w:p w:rsidR="0098114F" w:rsidRDefault="0098114F" w:rsidP="0098114F">
      <w:pPr>
        <w:widowControl w:val="0"/>
        <w:spacing w:after="0" w:line="360" w:lineRule="auto"/>
        <w:rPr>
          <w:rFonts w:ascii="Arial" w:eastAsiaTheme="minorHAnsi" w:hAnsi="Arial" w:cs="Arial"/>
          <w:b/>
          <w:sz w:val="24"/>
          <w:szCs w:val="28"/>
        </w:rPr>
      </w:pPr>
      <w:r>
        <w:rPr>
          <w:rFonts w:ascii="Arial" w:eastAsiaTheme="minorHAnsi" w:hAnsi="Arial" w:cs="Arial"/>
          <w:b/>
          <w:sz w:val="24"/>
          <w:szCs w:val="28"/>
        </w:rPr>
        <w:t xml:space="preserve">Вид наблюдения: </w:t>
      </w:r>
      <w:proofErr w:type="gramStart"/>
      <w:r>
        <w:rPr>
          <w:rFonts w:ascii="Arial" w:eastAsiaTheme="minorHAnsi" w:hAnsi="Arial" w:cs="Arial"/>
          <w:sz w:val="24"/>
          <w:szCs w:val="28"/>
        </w:rPr>
        <w:t>дедуктивное</w:t>
      </w:r>
      <w:proofErr w:type="gramEnd"/>
      <w:r w:rsidRPr="001A02E0">
        <w:rPr>
          <w:rFonts w:ascii="Arial" w:eastAsiaTheme="minorHAnsi" w:hAnsi="Arial" w:cs="Arial"/>
          <w:sz w:val="24"/>
          <w:szCs w:val="28"/>
        </w:rPr>
        <w:t xml:space="preserve"> </w:t>
      </w:r>
    </w:p>
    <w:p w:rsidR="0098114F" w:rsidRDefault="0098114F" w:rsidP="0098114F">
      <w:pPr>
        <w:widowControl w:val="0"/>
        <w:spacing w:after="0" w:line="360" w:lineRule="auto"/>
        <w:jc w:val="both"/>
        <w:rPr>
          <w:rFonts w:ascii="Arial" w:eastAsiaTheme="minorHAnsi" w:hAnsi="Arial" w:cs="Arial"/>
          <w:i/>
          <w:sz w:val="24"/>
          <w:szCs w:val="28"/>
          <w:shd w:val="clear" w:color="auto" w:fill="FFFFFF"/>
        </w:rPr>
      </w:pPr>
      <w:r>
        <w:rPr>
          <w:rFonts w:ascii="Arial" w:eastAsiaTheme="minorHAnsi" w:hAnsi="Arial" w:cs="Arial"/>
          <w:b/>
          <w:sz w:val="24"/>
          <w:szCs w:val="28"/>
        </w:rPr>
        <w:t>Тема:</w:t>
      </w:r>
      <w:r w:rsidRPr="0007402D">
        <w:rPr>
          <w:rFonts w:ascii="Arial" w:eastAsiaTheme="minorHAnsi" w:hAnsi="Arial" w:cs="Arial"/>
          <w:b/>
          <w:sz w:val="24"/>
          <w:szCs w:val="28"/>
        </w:rPr>
        <w:t xml:space="preserve"> </w:t>
      </w:r>
      <w:r w:rsidRPr="001A02E0">
        <w:rPr>
          <w:rFonts w:ascii="Arial" w:eastAsiaTheme="minorHAnsi" w:hAnsi="Arial" w:cs="Arial"/>
          <w:sz w:val="24"/>
          <w:szCs w:val="28"/>
        </w:rPr>
        <w:t>«</w:t>
      </w:r>
      <w:r>
        <w:rPr>
          <w:rFonts w:ascii="Arial" w:eastAsiaTheme="minorHAnsi" w:hAnsi="Arial" w:cs="Arial"/>
          <w:sz w:val="24"/>
          <w:szCs w:val="28"/>
        </w:rPr>
        <w:t>Будет ли дождь?</w:t>
      </w:r>
      <w:r w:rsidRPr="001A02E0">
        <w:rPr>
          <w:rFonts w:ascii="Arial" w:eastAsiaTheme="minorHAnsi" w:hAnsi="Arial" w:cs="Arial"/>
          <w:sz w:val="24"/>
          <w:szCs w:val="28"/>
        </w:rPr>
        <w:t>»</w:t>
      </w:r>
      <w:r>
        <w:rPr>
          <w:rFonts w:ascii="Arial" w:eastAsiaTheme="minorHAnsi" w:hAnsi="Arial" w:cs="Arial"/>
          <w:i/>
          <w:sz w:val="24"/>
          <w:szCs w:val="28"/>
          <w:shd w:val="clear" w:color="auto" w:fill="FFFFFF"/>
        </w:rPr>
        <w:t xml:space="preserve"> </w:t>
      </w:r>
    </w:p>
    <w:p w:rsidR="0098114F" w:rsidRPr="002841C0" w:rsidRDefault="0098114F" w:rsidP="0098114F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4"/>
        </w:rPr>
      </w:pPr>
      <w:r w:rsidRPr="002841C0">
        <w:rPr>
          <w:rFonts w:ascii="Arial" w:eastAsiaTheme="minorHAnsi" w:hAnsi="Arial" w:cs="Arial"/>
          <w:b/>
          <w:sz w:val="24"/>
          <w:szCs w:val="24"/>
          <w:shd w:val="clear" w:color="auto" w:fill="FFFFFF"/>
        </w:rPr>
        <w:t>Образовательные области:</w:t>
      </w:r>
      <w:r w:rsidRPr="002841C0">
        <w:rPr>
          <w:rFonts w:ascii="Arial" w:eastAsiaTheme="minorHAnsi" w:hAnsi="Arial" w:cs="Arial"/>
          <w:b/>
          <w:i/>
          <w:sz w:val="24"/>
          <w:szCs w:val="24"/>
        </w:rPr>
        <w:t xml:space="preserve"> </w:t>
      </w:r>
      <w:r w:rsidRPr="002841C0">
        <w:rPr>
          <w:rFonts w:ascii="Arial" w:eastAsiaTheme="minorHAnsi" w:hAnsi="Arial" w:cs="Arial"/>
          <w:sz w:val="24"/>
          <w:szCs w:val="24"/>
        </w:rPr>
        <w:t xml:space="preserve">«Познавательное развитие», «Речевое развитие», «Социально-коммуникативное развитие». </w:t>
      </w:r>
    </w:p>
    <w:p w:rsidR="0098114F" w:rsidRPr="002841C0" w:rsidRDefault="0098114F" w:rsidP="0098114F">
      <w:pPr>
        <w:widowControl w:val="0"/>
        <w:spacing w:after="0" w:line="360" w:lineRule="auto"/>
        <w:jc w:val="both"/>
        <w:rPr>
          <w:rFonts w:ascii="Arial" w:eastAsiaTheme="minorHAnsi" w:hAnsi="Arial" w:cs="Arial"/>
          <w:b/>
          <w:sz w:val="24"/>
          <w:szCs w:val="24"/>
          <w:shd w:val="clear" w:color="auto" w:fill="FFFFFF"/>
        </w:rPr>
      </w:pPr>
      <w:r w:rsidRPr="002841C0">
        <w:rPr>
          <w:rFonts w:ascii="Arial" w:eastAsiaTheme="minorHAnsi" w:hAnsi="Arial" w:cs="Arial"/>
          <w:b/>
          <w:sz w:val="24"/>
          <w:szCs w:val="24"/>
          <w:shd w:val="clear" w:color="auto" w:fill="FFFFFF"/>
        </w:rPr>
        <w:t xml:space="preserve">Программные задачи: </w:t>
      </w:r>
    </w:p>
    <w:p w:rsidR="0098114F" w:rsidRPr="002841C0" w:rsidRDefault="0098114F" w:rsidP="0098114F">
      <w:pPr>
        <w:pStyle w:val="a3"/>
        <w:widowControl w:val="0"/>
        <w:numPr>
          <w:ilvl w:val="0"/>
          <w:numId w:val="2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4"/>
          <w:shd w:val="clear" w:color="auto" w:fill="FFFFFF"/>
        </w:rPr>
      </w:pPr>
      <w:r w:rsidRPr="002841C0">
        <w:rPr>
          <w:rFonts w:ascii="Arial" w:eastAsiaTheme="minorHAnsi" w:hAnsi="Arial" w:cs="Arial"/>
          <w:sz w:val="24"/>
          <w:szCs w:val="24"/>
          <w:shd w:val="clear" w:color="auto" w:fill="FFFFFF"/>
        </w:rPr>
        <w:t>учить детей применять свои знания о приметах, связанных с дождем;</w:t>
      </w:r>
    </w:p>
    <w:p w:rsidR="0098114F" w:rsidRPr="002841C0" w:rsidRDefault="0098114F" w:rsidP="0098114F">
      <w:pPr>
        <w:pStyle w:val="a3"/>
        <w:widowControl w:val="0"/>
        <w:numPr>
          <w:ilvl w:val="0"/>
          <w:numId w:val="2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4"/>
          <w:shd w:val="clear" w:color="auto" w:fill="FFFFFF"/>
        </w:rPr>
      </w:pPr>
      <w:r w:rsidRPr="002841C0">
        <w:rPr>
          <w:rFonts w:ascii="Arial" w:eastAsiaTheme="minorHAnsi" w:hAnsi="Arial" w:cs="Arial"/>
          <w:sz w:val="24"/>
          <w:szCs w:val="24"/>
          <w:shd w:val="clear" w:color="auto" w:fill="FFFFFF"/>
        </w:rPr>
        <w:t>организовать применение умения наблюдать за природными объектами, явлениями природы;</w:t>
      </w:r>
    </w:p>
    <w:p w:rsidR="0098114F" w:rsidRPr="002841C0" w:rsidRDefault="0098114F" w:rsidP="0098114F">
      <w:pPr>
        <w:pStyle w:val="a3"/>
        <w:widowControl w:val="0"/>
        <w:numPr>
          <w:ilvl w:val="0"/>
          <w:numId w:val="2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4"/>
          <w:shd w:val="clear" w:color="auto" w:fill="FFFFFF"/>
        </w:rPr>
      </w:pPr>
      <w:r w:rsidRPr="002841C0">
        <w:rPr>
          <w:rFonts w:ascii="Arial" w:eastAsiaTheme="minorHAnsi" w:hAnsi="Arial" w:cs="Arial"/>
          <w:sz w:val="24"/>
          <w:szCs w:val="24"/>
          <w:shd w:val="clear" w:color="auto" w:fill="FFFFFF"/>
        </w:rPr>
        <w:t>учить высказывать и проверять предположения, устанавливать причинно-следственные связи, делать выводы;</w:t>
      </w:r>
    </w:p>
    <w:p w:rsidR="0098114F" w:rsidRPr="002841C0" w:rsidRDefault="0098114F" w:rsidP="0098114F">
      <w:pPr>
        <w:pStyle w:val="a3"/>
        <w:widowControl w:val="0"/>
        <w:numPr>
          <w:ilvl w:val="0"/>
          <w:numId w:val="2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4"/>
          <w:shd w:val="clear" w:color="auto" w:fill="FFFFFF"/>
        </w:rPr>
      </w:pPr>
      <w:r w:rsidRPr="002841C0">
        <w:rPr>
          <w:rFonts w:ascii="Arial" w:eastAsiaTheme="minorHAnsi" w:hAnsi="Arial" w:cs="Arial"/>
          <w:sz w:val="24"/>
          <w:szCs w:val="24"/>
          <w:shd w:val="clear" w:color="auto" w:fill="FFFFFF"/>
        </w:rPr>
        <w:t>стимулировать использование в речи конструкций предположения, сравнения, противопоставления.</w:t>
      </w:r>
      <w:r>
        <w:rPr>
          <w:rFonts w:ascii="Arial" w:eastAsiaTheme="minorHAnsi" w:hAnsi="Arial" w:cs="Arial"/>
          <w:sz w:val="24"/>
          <w:szCs w:val="24"/>
          <w:shd w:val="clear" w:color="auto" w:fill="FFFFFF"/>
        </w:rPr>
        <w:t xml:space="preserve"> </w:t>
      </w:r>
    </w:p>
    <w:p w:rsidR="0098114F" w:rsidRPr="002841C0" w:rsidRDefault="0098114F" w:rsidP="0098114F">
      <w:pPr>
        <w:widowControl w:val="0"/>
        <w:spacing w:after="0" w:line="360" w:lineRule="auto"/>
        <w:outlineLvl w:val="0"/>
        <w:rPr>
          <w:rFonts w:ascii="Arial" w:eastAsiaTheme="minorHAnsi" w:hAnsi="Arial" w:cs="Arial"/>
          <w:b/>
          <w:sz w:val="24"/>
          <w:szCs w:val="24"/>
          <w:shd w:val="clear" w:color="auto" w:fill="FFFFFF"/>
        </w:rPr>
      </w:pPr>
    </w:p>
    <w:p w:rsidR="0098114F" w:rsidRPr="002841C0" w:rsidRDefault="0098114F" w:rsidP="0098114F">
      <w:pPr>
        <w:widowControl w:val="0"/>
        <w:spacing w:after="0" w:line="360" w:lineRule="auto"/>
        <w:jc w:val="center"/>
        <w:outlineLvl w:val="0"/>
        <w:rPr>
          <w:rFonts w:ascii="Arial" w:eastAsiaTheme="minorHAnsi" w:hAnsi="Arial" w:cs="Arial"/>
          <w:b/>
          <w:sz w:val="24"/>
          <w:szCs w:val="24"/>
          <w:shd w:val="clear" w:color="auto" w:fill="FFFFFF"/>
        </w:rPr>
      </w:pPr>
      <w:r w:rsidRPr="002841C0">
        <w:rPr>
          <w:rFonts w:ascii="Arial" w:eastAsiaTheme="minorHAnsi" w:hAnsi="Arial" w:cs="Arial"/>
          <w:b/>
          <w:sz w:val="24"/>
          <w:szCs w:val="24"/>
          <w:shd w:val="clear" w:color="auto" w:fill="FFFFFF"/>
        </w:rPr>
        <w:t xml:space="preserve">Ход наблюдения: </w:t>
      </w:r>
    </w:p>
    <w:p w:rsidR="0098114F" w:rsidRPr="002841C0" w:rsidRDefault="0098114F" w:rsidP="0098114F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shd w:val="clear" w:color="auto" w:fill="FFFFFF"/>
        </w:rPr>
      </w:pPr>
      <w:r w:rsidRPr="002841C0">
        <w:rPr>
          <w:rFonts w:ascii="Arial" w:eastAsiaTheme="minorHAnsi" w:hAnsi="Arial" w:cs="Arial"/>
          <w:sz w:val="24"/>
          <w:szCs w:val="24"/>
          <w:shd w:val="clear" w:color="auto" w:fill="FFFFFF"/>
        </w:rPr>
        <w:t xml:space="preserve">Во время прогулки педагог организует обсуждение: «Для чего каждому из нас бывает нужно знать, какая будет погода? </w:t>
      </w:r>
      <w:proofErr w:type="gramStart"/>
      <w:r w:rsidRPr="002841C0">
        <w:rPr>
          <w:rFonts w:ascii="Arial" w:eastAsiaTheme="minorHAnsi" w:hAnsi="Arial" w:cs="Arial"/>
          <w:sz w:val="24"/>
          <w:szCs w:val="24"/>
          <w:shd w:val="clear" w:color="auto" w:fill="FFFFFF"/>
        </w:rPr>
        <w:t>Представителям</w:t>
      </w:r>
      <w:proofErr w:type="gramEnd"/>
      <w:r w:rsidRPr="002841C0">
        <w:rPr>
          <w:rFonts w:ascii="Arial" w:eastAsiaTheme="minorHAnsi" w:hAnsi="Arial" w:cs="Arial"/>
          <w:sz w:val="24"/>
          <w:szCs w:val="24"/>
          <w:shd w:val="clear" w:color="auto" w:fill="FFFFFF"/>
        </w:rPr>
        <w:t xml:space="preserve"> каких профессий это особенно важно?».</w:t>
      </w:r>
    </w:p>
    <w:p w:rsidR="0098114F" w:rsidRPr="002841C0" w:rsidRDefault="0098114F" w:rsidP="0098114F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shd w:val="clear" w:color="auto" w:fill="FFFFFF"/>
        </w:rPr>
      </w:pPr>
      <w:r w:rsidRPr="002841C0">
        <w:rPr>
          <w:rFonts w:ascii="Arial" w:eastAsiaTheme="minorHAnsi" w:hAnsi="Arial" w:cs="Arial"/>
          <w:sz w:val="24"/>
          <w:szCs w:val="24"/>
          <w:shd w:val="clear" w:color="auto" w:fill="FFFFFF"/>
        </w:rPr>
        <w:t xml:space="preserve">Воспитатель предлагает детям выяснить, будет ли сегодня дождь. Интерес к предлагаемой работе определяет </w:t>
      </w:r>
      <w:r w:rsidRPr="002841C0">
        <w:rPr>
          <w:rFonts w:ascii="Arial" w:eastAsiaTheme="minorHAnsi" w:hAnsi="Arial" w:cs="Arial"/>
          <w:i/>
          <w:sz w:val="24"/>
          <w:szCs w:val="24"/>
          <w:shd w:val="clear" w:color="auto" w:fill="FFFFFF"/>
        </w:rPr>
        <w:t>мотивационную основу</w:t>
      </w:r>
      <w:r w:rsidRPr="002841C0">
        <w:rPr>
          <w:rFonts w:ascii="Arial" w:eastAsiaTheme="minorHAnsi" w:hAnsi="Arial" w:cs="Arial"/>
          <w:sz w:val="24"/>
          <w:szCs w:val="24"/>
          <w:shd w:val="clear" w:color="auto" w:fill="FFFFFF"/>
        </w:rPr>
        <w:t xml:space="preserve"> предстоящей познавательно-исследовательской деятельности. Ее </w:t>
      </w:r>
      <w:r w:rsidRPr="002841C0">
        <w:rPr>
          <w:rFonts w:ascii="Arial" w:eastAsiaTheme="minorHAnsi" w:hAnsi="Arial" w:cs="Arial"/>
          <w:i/>
          <w:sz w:val="24"/>
          <w:szCs w:val="24"/>
          <w:shd w:val="clear" w:color="auto" w:fill="FFFFFF"/>
        </w:rPr>
        <w:t>цель</w:t>
      </w:r>
      <w:r w:rsidRPr="002841C0">
        <w:rPr>
          <w:rFonts w:ascii="Arial" w:eastAsiaTheme="minorHAnsi" w:hAnsi="Arial" w:cs="Arial"/>
          <w:sz w:val="24"/>
          <w:szCs w:val="24"/>
          <w:shd w:val="clear" w:color="auto" w:fill="FFFFFF"/>
        </w:rPr>
        <w:t>: узнать, будет ли дождь.</w:t>
      </w:r>
      <w:r>
        <w:rPr>
          <w:rFonts w:ascii="Arial" w:eastAsiaTheme="minorHAnsi" w:hAnsi="Arial" w:cs="Arial"/>
          <w:sz w:val="24"/>
          <w:szCs w:val="24"/>
          <w:shd w:val="clear" w:color="auto" w:fill="FFFFFF"/>
        </w:rPr>
        <w:t xml:space="preserve"> </w:t>
      </w:r>
    </w:p>
    <w:p w:rsidR="0098114F" w:rsidRPr="002841C0" w:rsidRDefault="0098114F" w:rsidP="0098114F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shd w:val="clear" w:color="auto" w:fill="FFFFFF"/>
        </w:rPr>
      </w:pPr>
      <w:r w:rsidRPr="002841C0">
        <w:rPr>
          <w:rFonts w:ascii="Arial" w:eastAsiaTheme="minorHAnsi" w:hAnsi="Arial" w:cs="Arial"/>
          <w:sz w:val="24"/>
          <w:szCs w:val="24"/>
          <w:shd w:val="clear" w:color="auto" w:fill="FFFFFF"/>
        </w:rPr>
        <w:t xml:space="preserve">Педагог организует беседу о том, как можно узнать ответ на этот вопрос, подводит детей к идее выяснить, будет ли дождь, опираясь на знание примет. Взрослый помогает воспитанникам составить </w:t>
      </w:r>
      <w:r w:rsidRPr="002841C0">
        <w:rPr>
          <w:rFonts w:ascii="Arial" w:eastAsiaTheme="minorHAnsi" w:hAnsi="Arial" w:cs="Arial"/>
          <w:i/>
          <w:sz w:val="24"/>
          <w:szCs w:val="24"/>
          <w:shd w:val="clear" w:color="auto" w:fill="FFFFFF"/>
        </w:rPr>
        <w:t>план</w:t>
      </w:r>
      <w:r w:rsidRPr="002841C0">
        <w:rPr>
          <w:rFonts w:ascii="Arial" w:eastAsiaTheme="minorHAnsi" w:hAnsi="Arial" w:cs="Arial"/>
          <w:sz w:val="24"/>
          <w:szCs w:val="24"/>
          <w:shd w:val="clear" w:color="auto" w:fill="FFFFFF"/>
        </w:rPr>
        <w:t xml:space="preserve"> действий:</w:t>
      </w:r>
    </w:p>
    <w:p w:rsidR="0098114F" w:rsidRPr="002841C0" w:rsidRDefault="0098114F" w:rsidP="0098114F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Arial" w:eastAsiaTheme="minorHAnsi" w:hAnsi="Arial" w:cs="Arial"/>
          <w:sz w:val="24"/>
          <w:szCs w:val="24"/>
        </w:rPr>
      </w:pPr>
      <w:r w:rsidRPr="002841C0">
        <w:rPr>
          <w:rFonts w:ascii="Arial" w:eastAsiaTheme="minorHAnsi" w:hAnsi="Arial" w:cs="Arial"/>
          <w:sz w:val="24"/>
          <w:szCs w:val="24"/>
          <w:shd w:val="clear" w:color="auto" w:fill="FFFFFF"/>
        </w:rPr>
        <w:t>Вспомнить приметы, связанные с дождем.</w:t>
      </w:r>
    </w:p>
    <w:p w:rsidR="0098114F" w:rsidRPr="002841C0" w:rsidRDefault="0098114F" w:rsidP="0098114F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Arial" w:eastAsiaTheme="minorHAnsi" w:hAnsi="Arial" w:cs="Arial"/>
          <w:sz w:val="24"/>
          <w:szCs w:val="24"/>
        </w:rPr>
      </w:pPr>
      <w:r w:rsidRPr="002841C0">
        <w:rPr>
          <w:rFonts w:ascii="Arial" w:eastAsiaTheme="minorHAnsi" w:hAnsi="Arial" w:cs="Arial"/>
          <w:sz w:val="24"/>
          <w:szCs w:val="24"/>
          <w:shd w:val="clear" w:color="auto" w:fill="FFFFFF"/>
        </w:rPr>
        <w:t>Рассмотреть природные объекты или пронаблюдать за ними.</w:t>
      </w:r>
    </w:p>
    <w:p w:rsidR="0098114F" w:rsidRPr="002841C0" w:rsidRDefault="0098114F" w:rsidP="0098114F">
      <w:pPr>
        <w:widowControl w:val="0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Arial" w:eastAsiaTheme="minorHAnsi" w:hAnsi="Arial" w:cs="Arial"/>
          <w:sz w:val="24"/>
          <w:szCs w:val="24"/>
        </w:rPr>
      </w:pPr>
      <w:r w:rsidRPr="002841C0">
        <w:rPr>
          <w:rFonts w:ascii="Arial" w:eastAsiaTheme="minorHAnsi" w:hAnsi="Arial" w:cs="Arial"/>
          <w:sz w:val="24"/>
          <w:szCs w:val="24"/>
          <w:shd w:val="clear" w:color="auto" w:fill="FFFFFF"/>
        </w:rPr>
        <w:t>Сделать вывод.</w:t>
      </w:r>
    </w:p>
    <w:p w:rsidR="0098114F" w:rsidRPr="002841C0" w:rsidRDefault="0098114F" w:rsidP="0098114F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2841C0">
        <w:rPr>
          <w:rFonts w:ascii="Arial" w:eastAsiaTheme="minorHAnsi" w:hAnsi="Arial" w:cs="Arial"/>
          <w:sz w:val="24"/>
          <w:szCs w:val="24"/>
        </w:rPr>
        <w:t xml:space="preserve">Воспитатель предлагает детям рассмотреть рисунки, </w:t>
      </w:r>
      <w:r>
        <w:rPr>
          <w:rFonts w:ascii="Arial" w:eastAsiaTheme="minorHAnsi" w:hAnsi="Arial" w:cs="Arial"/>
          <w:sz w:val="24"/>
          <w:szCs w:val="24"/>
        </w:rPr>
        <w:t xml:space="preserve">которые они </w:t>
      </w:r>
      <w:r w:rsidRPr="002841C0">
        <w:rPr>
          <w:rFonts w:ascii="Arial" w:eastAsiaTheme="minorHAnsi" w:hAnsi="Arial" w:cs="Arial"/>
          <w:sz w:val="24"/>
          <w:szCs w:val="24"/>
        </w:rPr>
        <w:t>выполн</w:t>
      </w:r>
      <w:r>
        <w:rPr>
          <w:rFonts w:ascii="Arial" w:eastAsiaTheme="minorHAnsi" w:hAnsi="Arial" w:cs="Arial"/>
          <w:sz w:val="24"/>
          <w:szCs w:val="24"/>
        </w:rPr>
        <w:t xml:space="preserve">или </w:t>
      </w:r>
      <w:r w:rsidRPr="002841C0">
        <w:rPr>
          <w:rFonts w:ascii="Arial" w:eastAsiaTheme="minorHAnsi" w:hAnsi="Arial" w:cs="Arial"/>
          <w:sz w:val="24"/>
          <w:szCs w:val="24"/>
        </w:rPr>
        <w:t xml:space="preserve">ранее по результатам наблюдений, помогает вспомнить приметы, связанные с дождем: </w:t>
      </w:r>
      <w:r w:rsidRPr="002841C0">
        <w:rPr>
          <w:rFonts w:ascii="Arial" w:eastAsiaTheme="minorHAnsi" w:hAnsi="Arial" w:cs="Arial"/>
          <w:sz w:val="24"/>
          <w:szCs w:val="24"/>
        </w:rPr>
        <w:lastRenderedPageBreak/>
        <w:t>птицы летают низко над землей; тучи нависли над землей, ветер дует в том же направлении, куда движутся тучи; венчики одуванчиков закрыты; входы в муравейник закрыты; лапы елей опущены.</w:t>
      </w:r>
      <w:r w:rsidR="00080F27">
        <w:rPr>
          <w:rFonts w:ascii="Arial" w:eastAsiaTheme="minorHAnsi" w:hAnsi="Arial" w:cs="Arial"/>
          <w:sz w:val="24"/>
          <w:szCs w:val="24"/>
        </w:rPr>
        <w:t xml:space="preserve"> </w:t>
      </w:r>
    </w:p>
    <w:p w:rsidR="0098114F" w:rsidRPr="002841C0" w:rsidRDefault="0098114F" w:rsidP="0098114F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2841C0">
        <w:rPr>
          <w:rFonts w:ascii="Arial" w:eastAsiaTheme="minorHAnsi" w:hAnsi="Arial" w:cs="Arial"/>
          <w:sz w:val="24"/>
          <w:szCs w:val="24"/>
        </w:rPr>
        <w:t>Педагог помогает воспитанникам объединиться в группы, организовать наблюдение за одним из названных объектов (явлений), напоминает правила безопасного для человека и природы поведения.</w:t>
      </w:r>
    </w:p>
    <w:p w:rsidR="0098114F" w:rsidRPr="0098114F" w:rsidRDefault="0098114F" w:rsidP="0098114F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2841C0">
        <w:rPr>
          <w:rFonts w:ascii="Arial" w:eastAsiaTheme="minorHAnsi" w:hAnsi="Arial" w:cs="Arial"/>
          <w:sz w:val="24"/>
          <w:szCs w:val="24"/>
        </w:rPr>
        <w:t>По итогам наблюдения каждой группе предлагается рассказать о том, что они видели, сделать вывод, высказать свой прогноз.</w:t>
      </w:r>
      <w:r>
        <w:rPr>
          <w:rFonts w:ascii="Arial" w:eastAsiaTheme="minorHAnsi" w:hAnsi="Arial" w:cs="Arial"/>
          <w:sz w:val="24"/>
          <w:szCs w:val="24"/>
        </w:rPr>
        <w:t xml:space="preserve"> </w:t>
      </w:r>
    </w:p>
    <w:sectPr w:rsidR="0098114F" w:rsidRPr="0098114F" w:rsidSect="0098114F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14F" w:rsidRDefault="0098114F" w:rsidP="0098114F">
      <w:pPr>
        <w:spacing w:after="0" w:line="240" w:lineRule="auto"/>
      </w:pPr>
      <w:r>
        <w:separator/>
      </w:r>
    </w:p>
  </w:endnote>
  <w:endnote w:type="continuationSeparator" w:id="0">
    <w:p w:rsidR="0098114F" w:rsidRDefault="0098114F" w:rsidP="00981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etaNormalC MetaNormal 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14F" w:rsidRDefault="0098114F" w:rsidP="0098114F">
      <w:pPr>
        <w:spacing w:after="0" w:line="240" w:lineRule="auto"/>
      </w:pPr>
      <w:r>
        <w:separator/>
      </w:r>
    </w:p>
  </w:footnote>
  <w:footnote w:type="continuationSeparator" w:id="0">
    <w:p w:rsidR="0098114F" w:rsidRDefault="0098114F" w:rsidP="0098114F">
      <w:pPr>
        <w:spacing w:after="0" w:line="240" w:lineRule="auto"/>
      </w:pPr>
      <w:r>
        <w:continuationSeparator/>
      </w:r>
    </w:p>
  </w:footnote>
  <w:footnote w:id="1">
    <w:p w:rsidR="0098114F" w:rsidRPr="00607385" w:rsidRDefault="0098114F" w:rsidP="00607385">
      <w:pPr>
        <w:pStyle w:val="a4"/>
        <w:tabs>
          <w:tab w:val="left" w:pos="340"/>
        </w:tabs>
        <w:spacing w:before="11" w:line="240" w:lineRule="auto"/>
        <w:jc w:val="both"/>
      </w:pPr>
      <w:r w:rsidRPr="00607385">
        <w:rPr>
          <w:rStyle w:val="a7"/>
        </w:rPr>
        <w:footnoteRef/>
      </w:r>
      <w:r w:rsidRPr="00607385">
        <w:t xml:space="preserve"> </w:t>
      </w:r>
      <w:r w:rsidRPr="00607385">
        <w:rPr>
          <w:rFonts w:ascii="Arial" w:hAnsi="Arial" w:cs="Arial"/>
          <w:bCs/>
          <w:spacing w:val="-3"/>
          <w:w w:val="90"/>
        </w:rPr>
        <w:t xml:space="preserve">Веселые деньки. Ребенок и окружающий мир. Альбом наблюдений / Тимофеева Л.Л. — </w:t>
      </w:r>
      <w:r w:rsidRPr="00607385">
        <w:rPr>
          <w:rFonts w:ascii="Arial" w:hAnsi="Arial" w:cs="Arial"/>
          <w:bCs/>
          <w:w w:val="90"/>
        </w:rPr>
        <w:t xml:space="preserve">М.: БИНОМ. Лаборатория знаний: Редакция БИНОМ </w:t>
      </w:r>
      <w:r w:rsidRPr="00607385">
        <w:rPr>
          <w:rFonts w:ascii="Arial" w:hAnsi="Arial" w:cs="Arial"/>
          <w:bCs/>
          <w:spacing w:val="-1"/>
          <w:w w:val="90"/>
        </w:rPr>
        <w:t>ДЕТСТВА, 2018: ил. — (</w:t>
      </w:r>
      <w:r w:rsidRPr="00607385">
        <w:rPr>
          <w:rFonts w:ascii="Arial" w:hAnsi="Arial" w:cs="Arial"/>
          <w:bCs/>
          <w:i/>
          <w:iCs/>
          <w:spacing w:val="-1"/>
          <w:w w:val="90"/>
        </w:rPr>
        <w:t>Мир открытий</w:t>
      </w:r>
      <w:r w:rsidRPr="00607385">
        <w:rPr>
          <w:rFonts w:ascii="Arial" w:hAnsi="Arial" w:cs="Arial"/>
          <w:bCs/>
          <w:spacing w:val="-1"/>
          <w:w w:val="90"/>
        </w:rPr>
        <w:t xml:space="preserve">).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7167E"/>
    <w:multiLevelType w:val="hybridMultilevel"/>
    <w:tmpl w:val="13727562"/>
    <w:lvl w:ilvl="0" w:tplc="8D7A14BE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6A4E0A9D"/>
    <w:multiLevelType w:val="hybridMultilevel"/>
    <w:tmpl w:val="A4361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114F"/>
    <w:rsid w:val="00066C5F"/>
    <w:rsid w:val="00080F27"/>
    <w:rsid w:val="00607385"/>
    <w:rsid w:val="008A093F"/>
    <w:rsid w:val="0098114F"/>
    <w:rsid w:val="00C8540E"/>
    <w:rsid w:val="00DB1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14F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14F"/>
    <w:pPr>
      <w:ind w:left="720"/>
      <w:contextualSpacing/>
    </w:pPr>
  </w:style>
  <w:style w:type="paragraph" w:customStyle="1" w:styleId="roditeli">
    <w:name w:val="roditeli"/>
    <w:basedOn w:val="a"/>
    <w:uiPriority w:val="99"/>
    <w:rsid w:val="0098114F"/>
    <w:pPr>
      <w:keepLines/>
      <w:autoSpaceDE w:val="0"/>
      <w:autoSpaceDN w:val="0"/>
      <w:adjustRightInd w:val="0"/>
      <w:spacing w:before="113" w:after="0" w:line="280" w:lineRule="atLeast"/>
      <w:ind w:firstLine="340"/>
    </w:pPr>
    <w:rPr>
      <w:rFonts w:ascii="MetaNormalC MetaNormal Roman" w:eastAsiaTheme="minorHAnsi" w:hAnsi="MetaNormalC MetaNormal Roman" w:cs="MetaNormalC MetaNormal Roman"/>
      <w:color w:val="000000"/>
      <w:sz w:val="20"/>
      <w:szCs w:val="20"/>
    </w:rPr>
  </w:style>
  <w:style w:type="paragraph" w:customStyle="1" w:styleId="a4">
    <w:name w:val="[основной абзац]"/>
    <w:basedOn w:val="a"/>
    <w:uiPriority w:val="99"/>
    <w:rsid w:val="0098114F"/>
    <w:pPr>
      <w:autoSpaceDE w:val="0"/>
      <w:autoSpaceDN w:val="0"/>
      <w:adjustRightInd w:val="0"/>
      <w:spacing w:after="0" w:line="288" w:lineRule="auto"/>
    </w:pPr>
    <w:rPr>
      <w:rFonts w:ascii="MinionPro-Regular" w:eastAsiaTheme="minorHAnsi" w:hAnsi="MinionPro-Regular" w:cs="MinionPro-Regular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98114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8114F"/>
    <w:rPr>
      <w:rFonts w:ascii="Calibri" w:eastAsia="Times New Roman" w:hAnsi="Calibri" w:cs="Calibri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8114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36F1B3-C8F6-4F48-9E76-FB5941F71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tagureeva</dc:creator>
  <cp:keywords/>
  <dc:description/>
  <cp:lastModifiedBy>tagureeva</cp:lastModifiedBy>
  <cp:revision>4</cp:revision>
  <dcterms:created xsi:type="dcterms:W3CDTF">2018-05-22T11:54:00Z</dcterms:created>
  <dcterms:modified xsi:type="dcterms:W3CDTF">2018-05-22T12:03:00Z</dcterms:modified>
</cp:coreProperties>
</file>